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96" w:rsidRDefault="00A81B96" w:rsidP="00A81B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Priešmokyklinis ugdymas_2021_01_04 </w:t>
      </w:r>
      <w:hyperlink r:id="rId4" w:history="1">
        <w:r w:rsidRPr="006F3A14">
          <w:rPr>
            <w:rStyle w:val="Hipersaitas"/>
            <w:rFonts w:ascii="Times New Roman" w:hAnsi="Times New Roman"/>
            <w:sz w:val="24"/>
            <w:szCs w:val="24"/>
          </w:rPr>
          <w:t>https://padlet.com/irenavezbickiene/nj5kkjsig5rb5zdg</w:t>
        </w:r>
      </w:hyperlink>
    </w:p>
    <w:p w:rsidR="00FD1402" w:rsidRPr="00A81B96" w:rsidRDefault="00FD140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D1402" w:rsidRPr="00A81B9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96"/>
    <w:rsid w:val="00A81B96"/>
    <w:rsid w:val="00FD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55F4"/>
  <w15:chartTrackingRefBased/>
  <w15:docId w15:val="{B02B896A-1850-452A-8E82-AEB5BD0A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1B96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A81B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irenavezbickiene/nj5kkjsig5rb5zdg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2021-01-11T12:59:00Z</dcterms:created>
  <dcterms:modified xsi:type="dcterms:W3CDTF">2021-01-11T13:02:00Z</dcterms:modified>
</cp:coreProperties>
</file>